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070A" w:rsidRPr="000761EB" w:rsidRDefault="00CB070A" w:rsidP="00CB070A">
      <w:pPr>
        <w:pStyle w:val="aa"/>
        <w:shd w:val="clear" w:color="auto" w:fill="FD6372"/>
        <w:ind w:left="112"/>
        <w:rPr>
          <w:rFonts w:ascii="Arial" w:hAnsi="Arial" w:cs="Arial"/>
          <w:color w:val="FFFFFF" w:themeColor="background1"/>
          <w:sz w:val="10"/>
          <w:szCs w:val="10"/>
        </w:rPr>
      </w:pPr>
    </w:p>
    <w:p w:rsidR="00CB070A" w:rsidRPr="000761EB" w:rsidRDefault="00BC0FB7" w:rsidP="00CB070A">
      <w:pPr>
        <w:pStyle w:val="aa"/>
        <w:shd w:val="clear" w:color="auto" w:fill="FD6372"/>
        <w:ind w:left="112" w:firstLine="30"/>
        <w:rPr>
          <w:rFonts w:ascii="Arial" w:hAnsi="Arial" w:cs="Arial"/>
          <w:color w:val="FFFFFF" w:themeColor="background1"/>
        </w:rPr>
      </w:pPr>
      <w:r w:rsidRPr="000761EB">
        <w:rPr>
          <w:rFonts w:ascii="Arial" w:hAnsi="Arial" w:cs="Arial"/>
          <w:color w:val="FFFFFF" w:themeColor="background1"/>
        </w:rPr>
        <w:t>ЦИФРОВОЙ МАРКЕТИНГ И РЕКЛАМА</w:t>
      </w:r>
    </w:p>
    <w:p w:rsidR="00BC0FB7" w:rsidRPr="000761EB" w:rsidRDefault="00BC0FB7" w:rsidP="00CB070A">
      <w:pPr>
        <w:pStyle w:val="aa"/>
        <w:shd w:val="clear" w:color="auto" w:fill="FD6372"/>
        <w:ind w:left="112" w:firstLine="30"/>
        <w:rPr>
          <w:rFonts w:ascii="Arial" w:hAnsi="Arial" w:cs="Arial"/>
          <w:color w:val="FFFFFF" w:themeColor="background1"/>
          <w:sz w:val="10"/>
          <w:szCs w:val="10"/>
        </w:rPr>
      </w:pPr>
    </w:p>
    <w:p w:rsidR="002668BF" w:rsidRPr="000761EB" w:rsidRDefault="002668BF" w:rsidP="002668BF">
      <w:pPr>
        <w:pStyle w:val="a9"/>
        <w:rPr>
          <w:rFonts w:ascii="Arial" w:hAnsi="Arial" w:cs="Arial"/>
          <w:sz w:val="28"/>
        </w:rPr>
      </w:pPr>
    </w:p>
    <w:p w:rsidR="002668BF" w:rsidRPr="000761EB" w:rsidRDefault="002668BF" w:rsidP="002668BF">
      <w:pPr>
        <w:pStyle w:val="a9"/>
        <w:shd w:val="clear" w:color="auto" w:fill="F2DBDB" w:themeFill="accent2" w:themeFillTint="33"/>
        <w:ind w:left="360" w:hanging="218"/>
        <w:rPr>
          <w:rFonts w:ascii="Arial" w:hAnsi="Arial" w:cs="Arial"/>
          <w:sz w:val="24"/>
          <w:szCs w:val="24"/>
        </w:rPr>
      </w:pPr>
      <w:r w:rsidRPr="000761EB">
        <w:rPr>
          <w:rFonts w:ascii="Arial" w:hAnsi="Arial" w:cs="Arial"/>
          <w:sz w:val="24"/>
          <w:szCs w:val="24"/>
        </w:rPr>
        <w:t xml:space="preserve">Задание 1 </w:t>
      </w:r>
      <w:r w:rsidR="000761EB" w:rsidRPr="000761EB">
        <w:rPr>
          <w:rFonts w:ascii="Arial" w:hAnsi="Arial" w:cs="Arial"/>
          <w:sz w:val="24"/>
          <w:szCs w:val="24"/>
        </w:rPr>
        <w:t xml:space="preserve">«Воронка продуктов </w:t>
      </w:r>
      <w:r w:rsidR="000761EB" w:rsidRPr="000761EB">
        <w:rPr>
          <w:rFonts w:ascii="Arial" w:hAnsi="Arial" w:cs="Arial"/>
          <w:sz w:val="24"/>
          <w:szCs w:val="24"/>
          <w:lang w:val="en-US"/>
        </w:rPr>
        <w:t>Next</w:t>
      </w:r>
      <w:r w:rsidR="000761EB" w:rsidRPr="000761EB">
        <w:rPr>
          <w:rFonts w:ascii="Arial" w:hAnsi="Arial" w:cs="Arial"/>
          <w:sz w:val="24"/>
          <w:szCs w:val="24"/>
        </w:rPr>
        <w:t xml:space="preserve"> </w:t>
      </w:r>
      <w:r w:rsidR="000761EB" w:rsidRPr="000761EB">
        <w:rPr>
          <w:rFonts w:ascii="Arial" w:hAnsi="Arial" w:cs="Arial"/>
          <w:sz w:val="24"/>
          <w:szCs w:val="24"/>
          <w:lang w:val="en-US"/>
        </w:rPr>
        <w:t>Best</w:t>
      </w:r>
      <w:r w:rsidR="000761EB" w:rsidRPr="000761EB">
        <w:rPr>
          <w:rFonts w:ascii="Arial" w:hAnsi="Arial" w:cs="Arial"/>
          <w:sz w:val="24"/>
          <w:szCs w:val="24"/>
        </w:rPr>
        <w:t xml:space="preserve"> </w:t>
      </w:r>
      <w:r w:rsidR="000761EB" w:rsidRPr="000761EB">
        <w:rPr>
          <w:rFonts w:ascii="Arial" w:hAnsi="Arial" w:cs="Arial"/>
          <w:sz w:val="24"/>
          <w:szCs w:val="24"/>
          <w:lang w:val="en-US"/>
        </w:rPr>
        <w:t>Offer</w:t>
      </w:r>
      <w:r w:rsidR="000761EB" w:rsidRPr="000761EB">
        <w:rPr>
          <w:rFonts w:ascii="Arial" w:hAnsi="Arial" w:cs="Arial"/>
          <w:sz w:val="24"/>
          <w:szCs w:val="24"/>
        </w:rPr>
        <w:t>»</w:t>
      </w:r>
    </w:p>
    <w:p w:rsidR="000761EB" w:rsidRPr="000761EB" w:rsidRDefault="000761EB" w:rsidP="000761EB">
      <w:pPr>
        <w:pStyle w:val="a9"/>
        <w:ind w:left="142"/>
        <w:rPr>
          <w:rFonts w:ascii="Arial" w:hAnsi="Arial" w:cs="Arial"/>
          <w:sz w:val="24"/>
          <w:szCs w:val="24"/>
          <w:shd w:val="clear" w:color="auto" w:fill="000000" w:themeFill="text1"/>
        </w:rPr>
      </w:pPr>
      <w:r w:rsidRPr="000761EB">
        <w:rPr>
          <w:rFonts w:ascii="Arial" w:hAnsi="Arial" w:cs="Arial"/>
          <w:sz w:val="24"/>
          <w:szCs w:val="24"/>
        </w:rPr>
        <w:t xml:space="preserve">В данном задании вам необходимо </w:t>
      </w:r>
      <w:r w:rsidRPr="000761EB">
        <w:rPr>
          <w:rFonts w:ascii="Arial" w:hAnsi="Arial" w:cs="Arial"/>
          <w:sz w:val="24"/>
          <w:szCs w:val="24"/>
          <w:shd w:val="clear" w:color="auto" w:fill="000000" w:themeFill="text1"/>
        </w:rPr>
        <w:t xml:space="preserve">составить по 3 примера реализации на каждый продукт-этап. </w:t>
      </w:r>
    </w:p>
    <w:p w:rsidR="000761EB" w:rsidRPr="000761EB" w:rsidRDefault="000761EB" w:rsidP="000761EB">
      <w:pPr>
        <w:pStyle w:val="a9"/>
        <w:ind w:left="142"/>
        <w:rPr>
          <w:rFonts w:ascii="Arial" w:hAnsi="Arial" w:cs="Arial"/>
          <w:sz w:val="24"/>
          <w:szCs w:val="24"/>
          <w:shd w:val="clear" w:color="auto" w:fill="000000" w:themeFill="text1"/>
        </w:rPr>
      </w:pPr>
    </w:p>
    <w:p w:rsidR="00CB070A" w:rsidRPr="000761EB" w:rsidRDefault="000761EB" w:rsidP="000761EB">
      <w:pPr>
        <w:pStyle w:val="a9"/>
        <w:ind w:left="142"/>
        <w:rPr>
          <w:rFonts w:ascii="Arial" w:hAnsi="Arial" w:cs="Arial"/>
          <w:sz w:val="24"/>
          <w:szCs w:val="24"/>
          <w:shd w:val="clear" w:color="auto" w:fill="000000" w:themeFill="text1"/>
        </w:rPr>
      </w:pPr>
      <w:r w:rsidRPr="000761EB">
        <w:rPr>
          <w:rFonts w:ascii="Arial" w:hAnsi="Arial" w:cs="Arial"/>
          <w:sz w:val="24"/>
          <w:szCs w:val="24"/>
        </w:rPr>
        <w:t xml:space="preserve">Вам необходимо </w:t>
      </w:r>
      <w:r w:rsidR="00D35D56">
        <w:rPr>
          <w:rFonts w:ascii="Arial" w:hAnsi="Arial" w:cs="Arial"/>
          <w:sz w:val="24"/>
          <w:szCs w:val="24"/>
        </w:rPr>
        <w:t xml:space="preserve">указать </w:t>
      </w:r>
      <w:r w:rsidRPr="000761EB">
        <w:rPr>
          <w:rFonts w:ascii="Arial" w:hAnsi="Arial" w:cs="Arial"/>
          <w:sz w:val="24"/>
          <w:szCs w:val="24"/>
        </w:rPr>
        <w:t xml:space="preserve">продукт из конкретной сферы и пример реализации принципа </w:t>
      </w:r>
      <w:r w:rsidRPr="000761EB">
        <w:rPr>
          <w:rFonts w:ascii="Arial" w:hAnsi="Arial" w:cs="Arial"/>
          <w:sz w:val="24"/>
          <w:szCs w:val="24"/>
          <w:lang w:val="en-US"/>
        </w:rPr>
        <w:t>NBO</w:t>
      </w:r>
      <w:r w:rsidRPr="000761EB">
        <w:rPr>
          <w:rFonts w:ascii="Arial" w:hAnsi="Arial" w:cs="Arial"/>
          <w:sz w:val="24"/>
          <w:szCs w:val="24"/>
        </w:rPr>
        <w:t>.</w:t>
      </w:r>
    </w:p>
    <w:p w:rsidR="000761EB" w:rsidRPr="000761EB" w:rsidRDefault="000761EB" w:rsidP="000761EB">
      <w:pPr>
        <w:pStyle w:val="a9"/>
        <w:ind w:left="142"/>
        <w:rPr>
          <w:rFonts w:ascii="Arial" w:hAnsi="Arial" w:cs="Arial"/>
          <w:sz w:val="24"/>
          <w:szCs w:val="24"/>
          <w:shd w:val="clear" w:color="auto" w:fill="000000" w:themeFill="text1"/>
        </w:rPr>
      </w:pPr>
    </w:p>
    <w:p w:rsidR="000761EB" w:rsidRPr="000761EB" w:rsidRDefault="000761EB" w:rsidP="000761EB">
      <w:pPr>
        <w:pStyle w:val="a9"/>
        <w:ind w:left="142"/>
        <w:rPr>
          <w:rFonts w:ascii="Arial" w:hAnsi="Arial" w:cs="Arial"/>
          <w:sz w:val="24"/>
          <w:szCs w:val="24"/>
        </w:rPr>
      </w:pPr>
      <w:r w:rsidRPr="000761EB">
        <w:rPr>
          <w:rFonts w:ascii="Arial" w:hAnsi="Arial" w:cs="Arial"/>
          <w:sz w:val="24"/>
          <w:szCs w:val="24"/>
        </w:rPr>
        <w:t>Таблица для заполнения:</w:t>
      </w:r>
    </w:p>
    <w:tbl>
      <w:tblPr>
        <w:tblStyle w:val="ac"/>
        <w:tblW w:w="0" w:type="auto"/>
        <w:tblInd w:w="250" w:type="dxa"/>
        <w:tblLook w:val="04A0" w:firstRow="1" w:lastRow="0" w:firstColumn="1" w:lastColumn="0" w:noHBand="0" w:noVBand="1"/>
      </w:tblPr>
      <w:tblGrid>
        <w:gridCol w:w="4606"/>
        <w:gridCol w:w="4715"/>
      </w:tblGrid>
      <w:tr w:rsidR="000761EB" w:rsidRPr="000761EB" w:rsidTr="000761EB">
        <w:tc>
          <w:tcPr>
            <w:tcW w:w="4606" w:type="dxa"/>
          </w:tcPr>
          <w:p w:rsidR="000761EB" w:rsidRPr="000761EB" w:rsidRDefault="000761EB" w:rsidP="000761EB">
            <w:pPr>
              <w:pStyle w:val="a9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761EB">
              <w:rPr>
                <w:rFonts w:ascii="Arial" w:hAnsi="Arial" w:cs="Arial"/>
                <w:sz w:val="24"/>
                <w:szCs w:val="24"/>
              </w:rPr>
              <w:t>Продукт</w:t>
            </w:r>
          </w:p>
        </w:tc>
        <w:tc>
          <w:tcPr>
            <w:tcW w:w="4715" w:type="dxa"/>
          </w:tcPr>
          <w:p w:rsidR="000761EB" w:rsidRPr="000761EB" w:rsidRDefault="000761EB" w:rsidP="000761EB">
            <w:pPr>
              <w:pStyle w:val="a9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761EB">
              <w:rPr>
                <w:rFonts w:ascii="Arial" w:hAnsi="Arial" w:cs="Arial"/>
                <w:sz w:val="24"/>
                <w:szCs w:val="24"/>
              </w:rPr>
              <w:t>Пример реализации</w:t>
            </w:r>
          </w:p>
        </w:tc>
      </w:tr>
      <w:tr w:rsidR="000761EB" w:rsidRPr="000761EB" w:rsidTr="000761EB">
        <w:tc>
          <w:tcPr>
            <w:tcW w:w="4606" w:type="dxa"/>
          </w:tcPr>
          <w:p w:rsidR="000761EB" w:rsidRPr="000761EB" w:rsidRDefault="000761EB" w:rsidP="000761EB">
            <w:pPr>
              <w:pStyle w:val="a9"/>
              <w:rPr>
                <w:rFonts w:ascii="Arial" w:hAnsi="Arial" w:cs="Arial"/>
                <w:sz w:val="24"/>
                <w:szCs w:val="24"/>
              </w:rPr>
            </w:pPr>
            <w:r w:rsidRPr="000761EB">
              <w:rPr>
                <w:rFonts w:ascii="Arial" w:hAnsi="Arial" w:cs="Arial"/>
                <w:sz w:val="24"/>
                <w:szCs w:val="24"/>
              </w:rPr>
              <w:t>Лид магнит</w:t>
            </w:r>
          </w:p>
        </w:tc>
        <w:tc>
          <w:tcPr>
            <w:tcW w:w="4715" w:type="dxa"/>
          </w:tcPr>
          <w:p w:rsidR="000761EB" w:rsidRPr="000761EB" w:rsidRDefault="00D35D56" w:rsidP="000761EB">
            <w:pPr>
              <w:pStyle w:val="a9"/>
              <w:numPr>
                <w:ilvl w:val="0"/>
                <w:numId w:val="23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…</w:t>
            </w:r>
          </w:p>
          <w:p w:rsidR="000761EB" w:rsidRPr="000761EB" w:rsidRDefault="00D35D56" w:rsidP="000761EB">
            <w:pPr>
              <w:pStyle w:val="a9"/>
              <w:numPr>
                <w:ilvl w:val="0"/>
                <w:numId w:val="23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…</w:t>
            </w:r>
          </w:p>
          <w:p w:rsidR="000761EB" w:rsidRPr="000761EB" w:rsidRDefault="00D35D56" w:rsidP="000761EB">
            <w:pPr>
              <w:pStyle w:val="a9"/>
              <w:numPr>
                <w:ilvl w:val="0"/>
                <w:numId w:val="23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…</w:t>
            </w:r>
          </w:p>
        </w:tc>
      </w:tr>
      <w:tr w:rsidR="000761EB" w:rsidRPr="000761EB" w:rsidTr="000761EB">
        <w:tc>
          <w:tcPr>
            <w:tcW w:w="4606" w:type="dxa"/>
          </w:tcPr>
          <w:p w:rsidR="000761EB" w:rsidRPr="000761EB" w:rsidRDefault="000761EB" w:rsidP="000761EB">
            <w:pPr>
              <w:pStyle w:val="a9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0761EB">
              <w:rPr>
                <w:rFonts w:ascii="Arial" w:hAnsi="Arial" w:cs="Arial"/>
                <w:sz w:val="24"/>
                <w:szCs w:val="24"/>
              </w:rPr>
              <w:t>Трипваер</w:t>
            </w:r>
            <w:proofErr w:type="spellEnd"/>
          </w:p>
        </w:tc>
        <w:tc>
          <w:tcPr>
            <w:tcW w:w="4715" w:type="dxa"/>
          </w:tcPr>
          <w:p w:rsidR="000761EB" w:rsidRPr="000761EB" w:rsidRDefault="00D35D56" w:rsidP="000761EB">
            <w:pPr>
              <w:pStyle w:val="a9"/>
              <w:numPr>
                <w:ilvl w:val="0"/>
                <w:numId w:val="24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…</w:t>
            </w:r>
          </w:p>
          <w:p w:rsidR="000761EB" w:rsidRPr="000761EB" w:rsidRDefault="00D35D56" w:rsidP="000761EB">
            <w:pPr>
              <w:pStyle w:val="a9"/>
              <w:numPr>
                <w:ilvl w:val="0"/>
                <w:numId w:val="24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…</w:t>
            </w:r>
          </w:p>
          <w:p w:rsidR="000761EB" w:rsidRPr="000761EB" w:rsidRDefault="00D35D56" w:rsidP="000761EB">
            <w:pPr>
              <w:pStyle w:val="a9"/>
              <w:numPr>
                <w:ilvl w:val="0"/>
                <w:numId w:val="24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…</w:t>
            </w:r>
          </w:p>
        </w:tc>
      </w:tr>
      <w:tr w:rsidR="000761EB" w:rsidRPr="000761EB" w:rsidTr="000761EB">
        <w:tc>
          <w:tcPr>
            <w:tcW w:w="4606" w:type="dxa"/>
          </w:tcPr>
          <w:p w:rsidR="000761EB" w:rsidRPr="000761EB" w:rsidRDefault="000761EB" w:rsidP="000761EB">
            <w:pPr>
              <w:pStyle w:val="a9"/>
              <w:rPr>
                <w:rFonts w:ascii="Arial" w:hAnsi="Arial" w:cs="Arial"/>
                <w:sz w:val="24"/>
                <w:szCs w:val="24"/>
              </w:rPr>
            </w:pPr>
            <w:r w:rsidRPr="000761EB">
              <w:rPr>
                <w:rFonts w:ascii="Arial" w:hAnsi="Arial" w:cs="Arial"/>
                <w:sz w:val="24"/>
                <w:szCs w:val="24"/>
              </w:rPr>
              <w:t>Основной продукт</w:t>
            </w:r>
          </w:p>
        </w:tc>
        <w:tc>
          <w:tcPr>
            <w:tcW w:w="4715" w:type="dxa"/>
          </w:tcPr>
          <w:p w:rsidR="000761EB" w:rsidRPr="000761EB" w:rsidRDefault="00D35D56" w:rsidP="000761EB">
            <w:pPr>
              <w:pStyle w:val="a9"/>
              <w:numPr>
                <w:ilvl w:val="0"/>
                <w:numId w:val="25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…</w:t>
            </w:r>
          </w:p>
          <w:p w:rsidR="000761EB" w:rsidRPr="000761EB" w:rsidRDefault="00D35D56" w:rsidP="000761EB">
            <w:pPr>
              <w:pStyle w:val="a9"/>
              <w:numPr>
                <w:ilvl w:val="0"/>
                <w:numId w:val="25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…</w:t>
            </w:r>
          </w:p>
          <w:p w:rsidR="000761EB" w:rsidRPr="000761EB" w:rsidRDefault="00D35D56" w:rsidP="000761EB">
            <w:pPr>
              <w:pStyle w:val="a9"/>
              <w:numPr>
                <w:ilvl w:val="0"/>
                <w:numId w:val="25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…</w:t>
            </w:r>
          </w:p>
        </w:tc>
      </w:tr>
      <w:tr w:rsidR="000761EB" w:rsidRPr="000761EB" w:rsidTr="000761EB">
        <w:tc>
          <w:tcPr>
            <w:tcW w:w="4606" w:type="dxa"/>
          </w:tcPr>
          <w:p w:rsidR="000761EB" w:rsidRPr="000761EB" w:rsidRDefault="000761EB" w:rsidP="000761EB">
            <w:pPr>
              <w:pStyle w:val="a9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0761EB">
              <w:rPr>
                <w:rFonts w:ascii="Arial" w:hAnsi="Arial" w:cs="Arial"/>
                <w:sz w:val="24"/>
                <w:szCs w:val="24"/>
              </w:rPr>
              <w:t>Максимизатор</w:t>
            </w:r>
            <w:proofErr w:type="spellEnd"/>
            <w:r w:rsidRPr="000761EB">
              <w:rPr>
                <w:rFonts w:ascii="Arial" w:hAnsi="Arial" w:cs="Arial"/>
                <w:sz w:val="24"/>
                <w:szCs w:val="24"/>
              </w:rPr>
              <w:t xml:space="preserve"> прибыли</w:t>
            </w:r>
          </w:p>
        </w:tc>
        <w:tc>
          <w:tcPr>
            <w:tcW w:w="4715" w:type="dxa"/>
          </w:tcPr>
          <w:p w:rsidR="000761EB" w:rsidRPr="000761EB" w:rsidRDefault="00D35D56" w:rsidP="000761EB">
            <w:pPr>
              <w:pStyle w:val="a9"/>
              <w:numPr>
                <w:ilvl w:val="0"/>
                <w:numId w:val="26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…</w:t>
            </w:r>
          </w:p>
          <w:p w:rsidR="000761EB" w:rsidRPr="000761EB" w:rsidRDefault="00D35D56" w:rsidP="000761EB">
            <w:pPr>
              <w:pStyle w:val="a9"/>
              <w:numPr>
                <w:ilvl w:val="0"/>
                <w:numId w:val="26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…</w:t>
            </w:r>
          </w:p>
          <w:p w:rsidR="000761EB" w:rsidRPr="000761EB" w:rsidRDefault="00D35D56" w:rsidP="000761EB">
            <w:pPr>
              <w:pStyle w:val="a9"/>
              <w:numPr>
                <w:ilvl w:val="0"/>
                <w:numId w:val="26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…</w:t>
            </w:r>
          </w:p>
        </w:tc>
      </w:tr>
      <w:tr w:rsidR="000761EB" w:rsidRPr="000761EB" w:rsidTr="000761EB">
        <w:tc>
          <w:tcPr>
            <w:tcW w:w="4606" w:type="dxa"/>
          </w:tcPr>
          <w:p w:rsidR="000761EB" w:rsidRPr="000761EB" w:rsidRDefault="000761EB" w:rsidP="000761EB">
            <w:pPr>
              <w:pStyle w:val="a9"/>
              <w:rPr>
                <w:rFonts w:ascii="Arial" w:hAnsi="Arial" w:cs="Arial"/>
                <w:sz w:val="24"/>
                <w:szCs w:val="24"/>
              </w:rPr>
            </w:pPr>
            <w:r w:rsidRPr="000761EB">
              <w:rPr>
                <w:rFonts w:ascii="Arial" w:hAnsi="Arial" w:cs="Arial"/>
                <w:sz w:val="24"/>
                <w:szCs w:val="24"/>
              </w:rPr>
              <w:t>Тропинка возврата</w:t>
            </w:r>
          </w:p>
        </w:tc>
        <w:tc>
          <w:tcPr>
            <w:tcW w:w="4715" w:type="dxa"/>
          </w:tcPr>
          <w:p w:rsidR="000761EB" w:rsidRPr="000761EB" w:rsidRDefault="00D35D56" w:rsidP="000761EB">
            <w:pPr>
              <w:pStyle w:val="a9"/>
              <w:numPr>
                <w:ilvl w:val="0"/>
                <w:numId w:val="27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…</w:t>
            </w:r>
          </w:p>
          <w:p w:rsidR="000761EB" w:rsidRPr="000761EB" w:rsidRDefault="00D35D56" w:rsidP="000761EB">
            <w:pPr>
              <w:pStyle w:val="a9"/>
              <w:numPr>
                <w:ilvl w:val="0"/>
                <w:numId w:val="27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…</w:t>
            </w:r>
          </w:p>
          <w:p w:rsidR="000761EB" w:rsidRPr="000761EB" w:rsidRDefault="00D35D56" w:rsidP="000761EB">
            <w:pPr>
              <w:pStyle w:val="a9"/>
              <w:numPr>
                <w:ilvl w:val="0"/>
                <w:numId w:val="27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…</w:t>
            </w:r>
          </w:p>
        </w:tc>
      </w:tr>
    </w:tbl>
    <w:p w:rsidR="000761EB" w:rsidRPr="000761EB" w:rsidRDefault="000761EB" w:rsidP="000761EB">
      <w:pPr>
        <w:pStyle w:val="a9"/>
        <w:ind w:left="142"/>
        <w:rPr>
          <w:rFonts w:ascii="Arial" w:hAnsi="Arial" w:cs="Arial"/>
          <w:sz w:val="24"/>
          <w:szCs w:val="24"/>
        </w:rPr>
      </w:pPr>
    </w:p>
    <w:p w:rsidR="000761EB" w:rsidRPr="00D35D56" w:rsidRDefault="000761EB" w:rsidP="00D35D56">
      <w:pPr>
        <w:pStyle w:val="a9"/>
        <w:shd w:val="clear" w:color="auto" w:fill="EEECE1" w:themeFill="background2"/>
        <w:ind w:left="142" w:right="-143"/>
        <w:rPr>
          <w:rFonts w:ascii="Arial" w:hAnsi="Arial" w:cs="Arial"/>
          <w:i/>
          <w:sz w:val="24"/>
          <w:szCs w:val="24"/>
        </w:rPr>
      </w:pPr>
      <w:r w:rsidRPr="00D35D56">
        <w:rPr>
          <w:rFonts w:ascii="Arial" w:hAnsi="Arial" w:cs="Arial"/>
          <w:i/>
          <w:sz w:val="24"/>
          <w:szCs w:val="24"/>
        </w:rPr>
        <w:t>Пример выполнения:</w:t>
      </w:r>
    </w:p>
    <w:tbl>
      <w:tblPr>
        <w:tblStyle w:val="ac"/>
        <w:tblW w:w="0" w:type="auto"/>
        <w:tblInd w:w="250" w:type="dxa"/>
        <w:tblLook w:val="04A0" w:firstRow="1" w:lastRow="0" w:firstColumn="1" w:lastColumn="0" w:noHBand="0" w:noVBand="1"/>
      </w:tblPr>
      <w:tblGrid>
        <w:gridCol w:w="4606"/>
        <w:gridCol w:w="4715"/>
      </w:tblGrid>
      <w:tr w:rsidR="000761EB" w:rsidRPr="00D35D56" w:rsidTr="00D35D56">
        <w:tc>
          <w:tcPr>
            <w:tcW w:w="4606" w:type="dxa"/>
            <w:shd w:val="clear" w:color="auto" w:fill="EEECE1" w:themeFill="background2"/>
          </w:tcPr>
          <w:p w:rsidR="000761EB" w:rsidRPr="00D35D56" w:rsidRDefault="000761EB" w:rsidP="00D35D56">
            <w:pPr>
              <w:pStyle w:val="a9"/>
              <w:shd w:val="clear" w:color="auto" w:fill="EEECE1" w:themeFill="background2"/>
              <w:jc w:val="center"/>
              <w:rPr>
                <w:rFonts w:ascii="Arial" w:hAnsi="Arial" w:cs="Arial"/>
                <w:i/>
                <w:sz w:val="24"/>
                <w:szCs w:val="24"/>
              </w:rPr>
            </w:pPr>
            <w:r w:rsidRPr="00D35D56">
              <w:rPr>
                <w:rFonts w:ascii="Arial" w:hAnsi="Arial" w:cs="Arial"/>
                <w:i/>
                <w:sz w:val="24"/>
                <w:szCs w:val="24"/>
              </w:rPr>
              <w:t>Продукт</w:t>
            </w:r>
          </w:p>
        </w:tc>
        <w:tc>
          <w:tcPr>
            <w:tcW w:w="4715" w:type="dxa"/>
            <w:shd w:val="clear" w:color="auto" w:fill="EEECE1" w:themeFill="background2"/>
          </w:tcPr>
          <w:p w:rsidR="000761EB" w:rsidRPr="00D35D56" w:rsidRDefault="000761EB" w:rsidP="00D35D56">
            <w:pPr>
              <w:pStyle w:val="a9"/>
              <w:shd w:val="clear" w:color="auto" w:fill="EEECE1" w:themeFill="background2"/>
              <w:jc w:val="center"/>
              <w:rPr>
                <w:rFonts w:ascii="Arial" w:hAnsi="Arial" w:cs="Arial"/>
                <w:i/>
                <w:sz w:val="24"/>
                <w:szCs w:val="24"/>
              </w:rPr>
            </w:pPr>
            <w:r w:rsidRPr="00D35D56">
              <w:rPr>
                <w:rFonts w:ascii="Arial" w:hAnsi="Arial" w:cs="Arial"/>
                <w:i/>
                <w:sz w:val="24"/>
                <w:szCs w:val="24"/>
              </w:rPr>
              <w:t>Пример реализации</w:t>
            </w:r>
          </w:p>
        </w:tc>
      </w:tr>
      <w:tr w:rsidR="000761EB" w:rsidRPr="00D35D56" w:rsidTr="00D35D56">
        <w:tc>
          <w:tcPr>
            <w:tcW w:w="4606" w:type="dxa"/>
            <w:shd w:val="clear" w:color="auto" w:fill="EEECE1" w:themeFill="background2"/>
          </w:tcPr>
          <w:p w:rsidR="000761EB" w:rsidRPr="00D35D56" w:rsidRDefault="000761EB" w:rsidP="00D35D56">
            <w:pPr>
              <w:pStyle w:val="a9"/>
              <w:shd w:val="clear" w:color="auto" w:fill="EEECE1" w:themeFill="background2"/>
              <w:rPr>
                <w:rFonts w:ascii="Arial" w:hAnsi="Arial" w:cs="Arial"/>
                <w:i/>
                <w:sz w:val="24"/>
                <w:szCs w:val="24"/>
              </w:rPr>
            </w:pPr>
            <w:r w:rsidRPr="00D35D56">
              <w:rPr>
                <w:rFonts w:ascii="Arial" w:hAnsi="Arial" w:cs="Arial"/>
                <w:i/>
                <w:sz w:val="24"/>
                <w:szCs w:val="24"/>
              </w:rPr>
              <w:t>Лид магнит</w:t>
            </w:r>
          </w:p>
          <w:p w:rsidR="000761EB" w:rsidRPr="00D35D56" w:rsidRDefault="000761EB" w:rsidP="00D35D56">
            <w:pPr>
              <w:pStyle w:val="a9"/>
              <w:shd w:val="clear" w:color="auto" w:fill="EEECE1" w:themeFill="background2"/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D35D56">
              <w:rPr>
                <w:rFonts w:ascii="Arial" w:hAnsi="Arial" w:cs="Arial"/>
                <w:b/>
                <w:i/>
                <w:sz w:val="24"/>
                <w:szCs w:val="24"/>
              </w:rPr>
              <w:t>Онлайн-образование</w:t>
            </w:r>
          </w:p>
        </w:tc>
        <w:tc>
          <w:tcPr>
            <w:tcW w:w="4715" w:type="dxa"/>
            <w:shd w:val="clear" w:color="auto" w:fill="EEECE1" w:themeFill="background2"/>
          </w:tcPr>
          <w:p w:rsidR="000761EB" w:rsidRPr="00D35D56" w:rsidRDefault="000761EB" w:rsidP="00D35D56">
            <w:pPr>
              <w:pStyle w:val="a9"/>
              <w:shd w:val="clear" w:color="auto" w:fill="EEECE1" w:themeFill="background2"/>
              <w:ind w:left="720"/>
              <w:rPr>
                <w:rFonts w:ascii="Arial" w:hAnsi="Arial" w:cs="Arial"/>
                <w:i/>
                <w:sz w:val="24"/>
                <w:szCs w:val="24"/>
              </w:rPr>
            </w:pPr>
            <w:r w:rsidRPr="00D35D56">
              <w:rPr>
                <w:rFonts w:ascii="Arial" w:hAnsi="Arial" w:cs="Arial"/>
                <w:i/>
                <w:sz w:val="24"/>
                <w:szCs w:val="24"/>
              </w:rPr>
              <w:t xml:space="preserve">Бесплатные ознакомительные уроки; мини-книги; </w:t>
            </w:r>
            <w:proofErr w:type="gramStart"/>
            <w:r w:rsidRPr="00D35D56">
              <w:rPr>
                <w:rFonts w:ascii="Arial" w:hAnsi="Arial" w:cs="Arial"/>
                <w:i/>
                <w:sz w:val="24"/>
                <w:szCs w:val="24"/>
              </w:rPr>
              <w:t>чек-листы</w:t>
            </w:r>
            <w:proofErr w:type="gramEnd"/>
          </w:p>
        </w:tc>
      </w:tr>
      <w:tr w:rsidR="000761EB" w:rsidRPr="00D35D56" w:rsidTr="00D35D56">
        <w:tc>
          <w:tcPr>
            <w:tcW w:w="4606" w:type="dxa"/>
            <w:shd w:val="clear" w:color="auto" w:fill="EEECE1" w:themeFill="background2"/>
          </w:tcPr>
          <w:p w:rsidR="000761EB" w:rsidRPr="00D35D56" w:rsidRDefault="000761EB" w:rsidP="00D35D56">
            <w:pPr>
              <w:pStyle w:val="a9"/>
              <w:shd w:val="clear" w:color="auto" w:fill="EEECE1" w:themeFill="background2"/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D35D56">
              <w:rPr>
                <w:rFonts w:ascii="Arial" w:hAnsi="Arial" w:cs="Arial"/>
                <w:i/>
                <w:sz w:val="24"/>
                <w:szCs w:val="24"/>
              </w:rPr>
              <w:t>Трипваер</w:t>
            </w:r>
            <w:proofErr w:type="spellEnd"/>
          </w:p>
          <w:p w:rsidR="000761EB" w:rsidRPr="00D35D56" w:rsidRDefault="000761EB" w:rsidP="00D35D56">
            <w:pPr>
              <w:pStyle w:val="a9"/>
              <w:shd w:val="clear" w:color="auto" w:fill="EEECE1" w:themeFill="background2"/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D35D56">
              <w:rPr>
                <w:rFonts w:ascii="Arial" w:hAnsi="Arial" w:cs="Arial"/>
                <w:b/>
                <w:i/>
                <w:sz w:val="24"/>
                <w:szCs w:val="24"/>
              </w:rPr>
              <w:t xml:space="preserve">Ритейл </w:t>
            </w:r>
          </w:p>
        </w:tc>
        <w:tc>
          <w:tcPr>
            <w:tcW w:w="4715" w:type="dxa"/>
            <w:shd w:val="clear" w:color="auto" w:fill="EEECE1" w:themeFill="background2"/>
          </w:tcPr>
          <w:p w:rsidR="000761EB" w:rsidRPr="00D35D56" w:rsidRDefault="000761EB" w:rsidP="00D35D56">
            <w:pPr>
              <w:pStyle w:val="a9"/>
              <w:shd w:val="clear" w:color="auto" w:fill="EEECE1" w:themeFill="background2"/>
              <w:ind w:left="720"/>
              <w:rPr>
                <w:rFonts w:ascii="Arial" w:hAnsi="Arial" w:cs="Arial"/>
                <w:i/>
                <w:sz w:val="24"/>
                <w:szCs w:val="24"/>
              </w:rPr>
            </w:pPr>
            <w:r w:rsidRPr="00D35D56">
              <w:rPr>
                <w:rFonts w:ascii="Arial" w:hAnsi="Arial" w:cs="Arial"/>
                <w:i/>
                <w:sz w:val="24"/>
                <w:szCs w:val="24"/>
              </w:rPr>
              <w:t>Двойное число бонусных баллов в первый месяц использования</w:t>
            </w:r>
          </w:p>
        </w:tc>
      </w:tr>
      <w:tr w:rsidR="000761EB" w:rsidRPr="00D35D56" w:rsidTr="00D35D56">
        <w:tc>
          <w:tcPr>
            <w:tcW w:w="4606" w:type="dxa"/>
            <w:shd w:val="clear" w:color="auto" w:fill="EEECE1" w:themeFill="background2"/>
          </w:tcPr>
          <w:p w:rsidR="000761EB" w:rsidRPr="00D35D56" w:rsidRDefault="000761EB" w:rsidP="00D35D56">
            <w:pPr>
              <w:pStyle w:val="a9"/>
              <w:shd w:val="clear" w:color="auto" w:fill="EEECE1" w:themeFill="background2"/>
              <w:rPr>
                <w:rFonts w:ascii="Arial" w:hAnsi="Arial" w:cs="Arial"/>
                <w:i/>
                <w:sz w:val="24"/>
                <w:szCs w:val="24"/>
              </w:rPr>
            </w:pPr>
            <w:r w:rsidRPr="00D35D56">
              <w:rPr>
                <w:rFonts w:ascii="Arial" w:hAnsi="Arial" w:cs="Arial"/>
                <w:i/>
                <w:sz w:val="24"/>
                <w:szCs w:val="24"/>
              </w:rPr>
              <w:t>Основной продукт</w:t>
            </w:r>
          </w:p>
          <w:p w:rsidR="000761EB" w:rsidRPr="00D35D56" w:rsidRDefault="000761EB" w:rsidP="00D35D56">
            <w:pPr>
              <w:pStyle w:val="a9"/>
              <w:shd w:val="clear" w:color="auto" w:fill="EEECE1" w:themeFill="background2"/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D35D56">
              <w:rPr>
                <w:rFonts w:ascii="Arial" w:hAnsi="Arial" w:cs="Arial"/>
                <w:b/>
                <w:i/>
                <w:sz w:val="24"/>
                <w:szCs w:val="24"/>
              </w:rPr>
              <w:t>Веб-сервисы</w:t>
            </w:r>
          </w:p>
        </w:tc>
        <w:tc>
          <w:tcPr>
            <w:tcW w:w="4715" w:type="dxa"/>
            <w:shd w:val="clear" w:color="auto" w:fill="EEECE1" w:themeFill="background2"/>
          </w:tcPr>
          <w:p w:rsidR="000761EB" w:rsidRPr="00D35D56" w:rsidRDefault="000761EB" w:rsidP="00D35D56">
            <w:pPr>
              <w:pStyle w:val="a9"/>
              <w:shd w:val="clear" w:color="auto" w:fill="EEECE1" w:themeFill="background2"/>
              <w:ind w:left="720"/>
              <w:rPr>
                <w:rFonts w:ascii="Arial" w:hAnsi="Arial" w:cs="Arial"/>
                <w:i/>
                <w:sz w:val="24"/>
                <w:szCs w:val="24"/>
              </w:rPr>
            </w:pPr>
            <w:r w:rsidRPr="00D35D56">
              <w:rPr>
                <w:rFonts w:ascii="Arial" w:hAnsi="Arial" w:cs="Arial"/>
                <w:i/>
                <w:sz w:val="24"/>
                <w:szCs w:val="24"/>
              </w:rPr>
              <w:t>Полнофункциональная версия продукта</w:t>
            </w:r>
          </w:p>
        </w:tc>
      </w:tr>
      <w:tr w:rsidR="000761EB" w:rsidRPr="00D35D56" w:rsidTr="00D35D56">
        <w:tc>
          <w:tcPr>
            <w:tcW w:w="4606" w:type="dxa"/>
            <w:shd w:val="clear" w:color="auto" w:fill="EEECE1" w:themeFill="background2"/>
          </w:tcPr>
          <w:p w:rsidR="000761EB" w:rsidRPr="00D35D56" w:rsidRDefault="000761EB" w:rsidP="00D35D56">
            <w:pPr>
              <w:pStyle w:val="a9"/>
              <w:shd w:val="clear" w:color="auto" w:fill="EEECE1" w:themeFill="background2"/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D35D56">
              <w:rPr>
                <w:rFonts w:ascii="Arial" w:hAnsi="Arial" w:cs="Arial"/>
                <w:i/>
                <w:sz w:val="24"/>
                <w:szCs w:val="24"/>
              </w:rPr>
              <w:t>Максимизатор</w:t>
            </w:r>
            <w:proofErr w:type="spellEnd"/>
            <w:r w:rsidRPr="00D35D56">
              <w:rPr>
                <w:rFonts w:ascii="Arial" w:hAnsi="Arial" w:cs="Arial"/>
                <w:i/>
                <w:sz w:val="24"/>
                <w:szCs w:val="24"/>
              </w:rPr>
              <w:t xml:space="preserve"> прибыли</w:t>
            </w:r>
          </w:p>
          <w:p w:rsidR="000761EB" w:rsidRPr="00D35D56" w:rsidRDefault="000761EB" w:rsidP="00D35D56">
            <w:pPr>
              <w:pStyle w:val="a9"/>
              <w:shd w:val="clear" w:color="auto" w:fill="EEECE1" w:themeFill="background2"/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D35D56">
              <w:rPr>
                <w:rFonts w:ascii="Arial" w:hAnsi="Arial" w:cs="Arial"/>
                <w:b/>
                <w:i/>
                <w:sz w:val="24"/>
                <w:szCs w:val="24"/>
              </w:rPr>
              <w:t>Веб-сервисы</w:t>
            </w:r>
          </w:p>
        </w:tc>
        <w:tc>
          <w:tcPr>
            <w:tcW w:w="4715" w:type="dxa"/>
            <w:shd w:val="clear" w:color="auto" w:fill="EEECE1" w:themeFill="background2"/>
          </w:tcPr>
          <w:p w:rsidR="000761EB" w:rsidRPr="00D35D56" w:rsidRDefault="000761EB" w:rsidP="00D35D56">
            <w:pPr>
              <w:pStyle w:val="a9"/>
              <w:shd w:val="clear" w:color="auto" w:fill="EEECE1" w:themeFill="background2"/>
              <w:ind w:left="720"/>
              <w:rPr>
                <w:rFonts w:ascii="Arial" w:hAnsi="Arial" w:cs="Arial"/>
                <w:i/>
                <w:sz w:val="24"/>
                <w:szCs w:val="24"/>
              </w:rPr>
            </w:pPr>
            <w:r w:rsidRPr="00D35D56">
              <w:rPr>
                <w:rFonts w:ascii="Arial" w:hAnsi="Arial" w:cs="Arial"/>
                <w:i/>
                <w:sz w:val="24"/>
                <w:szCs w:val="24"/>
              </w:rPr>
              <w:t>Дополнительный функционал; узкоспециализированные функции</w:t>
            </w:r>
          </w:p>
        </w:tc>
      </w:tr>
      <w:tr w:rsidR="000761EB" w:rsidRPr="00D35D56" w:rsidTr="00D35D56">
        <w:tc>
          <w:tcPr>
            <w:tcW w:w="4606" w:type="dxa"/>
            <w:shd w:val="clear" w:color="auto" w:fill="EEECE1" w:themeFill="background2"/>
          </w:tcPr>
          <w:p w:rsidR="000761EB" w:rsidRPr="00D35D56" w:rsidRDefault="000761EB" w:rsidP="00D35D56">
            <w:pPr>
              <w:pStyle w:val="a9"/>
              <w:shd w:val="clear" w:color="auto" w:fill="EEECE1" w:themeFill="background2"/>
              <w:rPr>
                <w:rFonts w:ascii="Arial" w:hAnsi="Arial" w:cs="Arial"/>
                <w:i/>
                <w:sz w:val="24"/>
                <w:szCs w:val="24"/>
              </w:rPr>
            </w:pPr>
            <w:r w:rsidRPr="00D35D56">
              <w:rPr>
                <w:rFonts w:ascii="Arial" w:hAnsi="Arial" w:cs="Arial"/>
                <w:i/>
                <w:sz w:val="24"/>
                <w:szCs w:val="24"/>
              </w:rPr>
              <w:t>Тропинка возврата</w:t>
            </w:r>
          </w:p>
          <w:p w:rsidR="000761EB" w:rsidRPr="00D35D56" w:rsidRDefault="000761EB" w:rsidP="00D35D56">
            <w:pPr>
              <w:pStyle w:val="a9"/>
              <w:shd w:val="clear" w:color="auto" w:fill="EEECE1" w:themeFill="background2"/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D35D56">
              <w:rPr>
                <w:rFonts w:ascii="Arial" w:hAnsi="Arial" w:cs="Arial"/>
                <w:b/>
                <w:i/>
                <w:sz w:val="24"/>
                <w:szCs w:val="24"/>
              </w:rPr>
              <w:t>Ритейл</w:t>
            </w:r>
          </w:p>
        </w:tc>
        <w:tc>
          <w:tcPr>
            <w:tcW w:w="4715" w:type="dxa"/>
            <w:shd w:val="clear" w:color="auto" w:fill="EEECE1" w:themeFill="background2"/>
          </w:tcPr>
          <w:p w:rsidR="000761EB" w:rsidRPr="00D35D56" w:rsidRDefault="000761EB" w:rsidP="00D35D56">
            <w:pPr>
              <w:pStyle w:val="a9"/>
              <w:shd w:val="clear" w:color="auto" w:fill="EEECE1" w:themeFill="background2"/>
              <w:ind w:left="720"/>
              <w:rPr>
                <w:rFonts w:ascii="Arial" w:hAnsi="Arial" w:cs="Arial"/>
                <w:i/>
                <w:sz w:val="24"/>
                <w:szCs w:val="24"/>
              </w:rPr>
            </w:pPr>
            <w:r w:rsidRPr="00D35D56">
              <w:rPr>
                <w:rFonts w:ascii="Arial" w:hAnsi="Arial" w:cs="Arial"/>
                <w:i/>
                <w:sz w:val="24"/>
                <w:szCs w:val="24"/>
              </w:rPr>
              <w:t xml:space="preserve">Тематические </w:t>
            </w:r>
            <w:proofErr w:type="spellStart"/>
            <w:r w:rsidRPr="00D35D56">
              <w:rPr>
                <w:rFonts w:ascii="Arial" w:hAnsi="Arial" w:cs="Arial"/>
                <w:i/>
                <w:sz w:val="24"/>
                <w:szCs w:val="24"/>
              </w:rPr>
              <w:t>квесты</w:t>
            </w:r>
            <w:proofErr w:type="spellEnd"/>
            <w:r w:rsidRPr="00D35D56">
              <w:rPr>
                <w:rFonts w:ascii="Arial" w:hAnsi="Arial" w:cs="Arial"/>
                <w:i/>
                <w:sz w:val="24"/>
                <w:szCs w:val="24"/>
              </w:rPr>
              <w:t>, вшитые в программу лояльности («собери их все»)</w:t>
            </w:r>
          </w:p>
        </w:tc>
      </w:tr>
    </w:tbl>
    <w:p w:rsidR="000761EB" w:rsidRPr="000761EB" w:rsidRDefault="000761EB" w:rsidP="000761EB">
      <w:pPr>
        <w:pStyle w:val="a9"/>
        <w:ind w:left="142"/>
        <w:rPr>
          <w:rFonts w:ascii="Arial" w:hAnsi="Arial" w:cs="Arial"/>
          <w:sz w:val="24"/>
          <w:szCs w:val="24"/>
        </w:rPr>
      </w:pPr>
    </w:p>
    <w:p w:rsidR="00CB070A" w:rsidRPr="000761EB" w:rsidRDefault="00CB070A" w:rsidP="004A04DE">
      <w:pPr>
        <w:pStyle w:val="a9"/>
        <w:ind w:left="142"/>
        <w:rPr>
          <w:rFonts w:ascii="Arial" w:hAnsi="Arial" w:cs="Arial"/>
        </w:rPr>
      </w:pPr>
      <w:bookmarkStart w:id="0" w:name="_GoBack"/>
      <w:bookmarkEnd w:id="0"/>
    </w:p>
    <w:sectPr w:rsidR="00CB070A" w:rsidRPr="000761EB" w:rsidSect="002668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3F5D" w:rsidRDefault="00F63F5D" w:rsidP="00B345FE">
      <w:r>
        <w:separator/>
      </w:r>
    </w:p>
  </w:endnote>
  <w:endnote w:type="continuationSeparator" w:id="0">
    <w:p w:rsidR="00F63F5D" w:rsidRDefault="00F63F5D" w:rsidP="00B345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Rostelecom Basis Light">
    <w:panose1 w:val="00000000000000000000"/>
    <w:charset w:val="00"/>
    <w:family w:val="swiss"/>
    <w:notTrueType/>
    <w:pitch w:val="variable"/>
    <w:sig w:usb0="00000287" w:usb1="10000001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3F5D" w:rsidRDefault="00F63F5D" w:rsidP="00B345FE">
      <w:r>
        <w:separator/>
      </w:r>
    </w:p>
  </w:footnote>
  <w:footnote w:type="continuationSeparator" w:id="0">
    <w:p w:rsidR="00F63F5D" w:rsidRDefault="00F63F5D" w:rsidP="00B345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358EA"/>
    <w:multiLevelType w:val="hybridMultilevel"/>
    <w:tmpl w:val="8A4E5C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E76D2C"/>
    <w:multiLevelType w:val="hybridMultilevel"/>
    <w:tmpl w:val="0A4082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87038E"/>
    <w:multiLevelType w:val="hybridMultilevel"/>
    <w:tmpl w:val="3DE02932"/>
    <w:lvl w:ilvl="0" w:tplc="341A4F78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4C7549"/>
    <w:multiLevelType w:val="hybridMultilevel"/>
    <w:tmpl w:val="A5E239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2F325F2"/>
    <w:multiLevelType w:val="hybridMultilevel"/>
    <w:tmpl w:val="5E402B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D1E34B5"/>
    <w:multiLevelType w:val="hybridMultilevel"/>
    <w:tmpl w:val="61185D82"/>
    <w:lvl w:ilvl="0" w:tplc="341A4F78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DCB19F1"/>
    <w:multiLevelType w:val="hybridMultilevel"/>
    <w:tmpl w:val="DB9CA2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E9A2EBB"/>
    <w:multiLevelType w:val="hybridMultilevel"/>
    <w:tmpl w:val="47E8E4DE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3134074"/>
    <w:multiLevelType w:val="hybridMultilevel"/>
    <w:tmpl w:val="D4C401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5A72858"/>
    <w:multiLevelType w:val="hybridMultilevel"/>
    <w:tmpl w:val="D84A37DA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7E83586"/>
    <w:multiLevelType w:val="hybridMultilevel"/>
    <w:tmpl w:val="24C04AD6"/>
    <w:lvl w:ilvl="0" w:tplc="0419000F">
      <w:start w:val="1"/>
      <w:numFmt w:val="decimal"/>
      <w:lvlText w:val="%1."/>
      <w:lvlJc w:val="left"/>
      <w:pPr>
        <w:ind w:left="795" w:hanging="360"/>
      </w:pPr>
    </w:lvl>
    <w:lvl w:ilvl="1" w:tplc="04190019" w:tentative="1">
      <w:start w:val="1"/>
      <w:numFmt w:val="lowerLetter"/>
      <w:lvlText w:val="%2."/>
      <w:lvlJc w:val="left"/>
      <w:pPr>
        <w:ind w:left="1515" w:hanging="360"/>
      </w:pPr>
    </w:lvl>
    <w:lvl w:ilvl="2" w:tplc="0419001B" w:tentative="1">
      <w:start w:val="1"/>
      <w:numFmt w:val="lowerRoman"/>
      <w:lvlText w:val="%3."/>
      <w:lvlJc w:val="right"/>
      <w:pPr>
        <w:ind w:left="2235" w:hanging="180"/>
      </w:pPr>
    </w:lvl>
    <w:lvl w:ilvl="3" w:tplc="0419000F" w:tentative="1">
      <w:start w:val="1"/>
      <w:numFmt w:val="decimal"/>
      <w:lvlText w:val="%4."/>
      <w:lvlJc w:val="left"/>
      <w:pPr>
        <w:ind w:left="2955" w:hanging="360"/>
      </w:pPr>
    </w:lvl>
    <w:lvl w:ilvl="4" w:tplc="04190019" w:tentative="1">
      <w:start w:val="1"/>
      <w:numFmt w:val="lowerLetter"/>
      <w:lvlText w:val="%5."/>
      <w:lvlJc w:val="left"/>
      <w:pPr>
        <w:ind w:left="3675" w:hanging="360"/>
      </w:pPr>
    </w:lvl>
    <w:lvl w:ilvl="5" w:tplc="0419001B" w:tentative="1">
      <w:start w:val="1"/>
      <w:numFmt w:val="lowerRoman"/>
      <w:lvlText w:val="%6."/>
      <w:lvlJc w:val="right"/>
      <w:pPr>
        <w:ind w:left="4395" w:hanging="180"/>
      </w:pPr>
    </w:lvl>
    <w:lvl w:ilvl="6" w:tplc="0419000F" w:tentative="1">
      <w:start w:val="1"/>
      <w:numFmt w:val="decimal"/>
      <w:lvlText w:val="%7."/>
      <w:lvlJc w:val="left"/>
      <w:pPr>
        <w:ind w:left="5115" w:hanging="360"/>
      </w:pPr>
    </w:lvl>
    <w:lvl w:ilvl="7" w:tplc="04190019" w:tentative="1">
      <w:start w:val="1"/>
      <w:numFmt w:val="lowerLetter"/>
      <w:lvlText w:val="%8."/>
      <w:lvlJc w:val="left"/>
      <w:pPr>
        <w:ind w:left="5835" w:hanging="360"/>
      </w:pPr>
    </w:lvl>
    <w:lvl w:ilvl="8" w:tplc="0419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11">
    <w:nsid w:val="28B02C06"/>
    <w:multiLevelType w:val="hybridMultilevel"/>
    <w:tmpl w:val="FFA63D7C"/>
    <w:lvl w:ilvl="0" w:tplc="0419000F">
      <w:start w:val="1"/>
      <w:numFmt w:val="decimal"/>
      <w:lvlText w:val="%1."/>
      <w:lvlJc w:val="left"/>
      <w:pPr>
        <w:ind w:left="862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2">
    <w:nsid w:val="2A205B6A"/>
    <w:multiLevelType w:val="hybridMultilevel"/>
    <w:tmpl w:val="7744F1B8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3">
    <w:nsid w:val="2A93025C"/>
    <w:multiLevelType w:val="hybridMultilevel"/>
    <w:tmpl w:val="DB9CA2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AC32FD9"/>
    <w:multiLevelType w:val="hybridMultilevel"/>
    <w:tmpl w:val="CC6A9978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2BC60F9C"/>
    <w:multiLevelType w:val="hybridMultilevel"/>
    <w:tmpl w:val="A5E239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F877EE7"/>
    <w:multiLevelType w:val="hybridMultilevel"/>
    <w:tmpl w:val="490E0C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8CB0380"/>
    <w:multiLevelType w:val="hybridMultilevel"/>
    <w:tmpl w:val="E4F87C40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C0B23D7"/>
    <w:multiLevelType w:val="hybridMultilevel"/>
    <w:tmpl w:val="A5E239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0D26F94"/>
    <w:multiLevelType w:val="hybridMultilevel"/>
    <w:tmpl w:val="57C469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33E6239"/>
    <w:multiLevelType w:val="hybridMultilevel"/>
    <w:tmpl w:val="CBB6B854"/>
    <w:lvl w:ilvl="0" w:tplc="57420154">
      <w:start w:val="1"/>
      <w:numFmt w:val="bullet"/>
      <w:lvlText w:val="–"/>
      <w:lvlJc w:val="left"/>
      <w:pPr>
        <w:ind w:left="862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1">
    <w:nsid w:val="49626EFD"/>
    <w:multiLevelType w:val="hybridMultilevel"/>
    <w:tmpl w:val="D4C401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02C7BE5"/>
    <w:multiLevelType w:val="hybridMultilevel"/>
    <w:tmpl w:val="93FCCDB4"/>
    <w:lvl w:ilvl="0" w:tplc="0419000F">
      <w:start w:val="1"/>
      <w:numFmt w:val="decimal"/>
      <w:lvlText w:val="%1."/>
      <w:lvlJc w:val="left"/>
      <w:pPr>
        <w:ind w:left="862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3">
    <w:nsid w:val="6ACC5D81"/>
    <w:multiLevelType w:val="hybridMultilevel"/>
    <w:tmpl w:val="B6848D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33E73A9"/>
    <w:multiLevelType w:val="hybridMultilevel"/>
    <w:tmpl w:val="B49404AE"/>
    <w:lvl w:ilvl="0" w:tplc="341A4F78">
      <w:start w:val="1"/>
      <w:numFmt w:val="bullet"/>
      <w:lvlText w:val="-"/>
      <w:lvlJc w:val="left"/>
      <w:pPr>
        <w:ind w:left="1462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22" w:hanging="360"/>
      </w:pPr>
      <w:rPr>
        <w:rFonts w:ascii="Wingdings" w:hAnsi="Wingdings" w:hint="default"/>
      </w:rPr>
    </w:lvl>
  </w:abstractNum>
  <w:abstractNum w:abstractNumId="25">
    <w:nsid w:val="76E4575B"/>
    <w:multiLevelType w:val="hybridMultilevel"/>
    <w:tmpl w:val="A5E239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C0524ED"/>
    <w:multiLevelType w:val="hybridMultilevel"/>
    <w:tmpl w:val="A5E239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7"/>
  </w:num>
  <w:num w:numId="3">
    <w:abstractNumId w:val="14"/>
  </w:num>
  <w:num w:numId="4">
    <w:abstractNumId w:val="2"/>
  </w:num>
  <w:num w:numId="5">
    <w:abstractNumId w:val="9"/>
  </w:num>
  <w:num w:numId="6">
    <w:abstractNumId w:val="8"/>
  </w:num>
  <w:num w:numId="7">
    <w:abstractNumId w:val="19"/>
  </w:num>
  <w:num w:numId="8">
    <w:abstractNumId w:val="0"/>
  </w:num>
  <w:num w:numId="9">
    <w:abstractNumId w:val="16"/>
  </w:num>
  <w:num w:numId="10">
    <w:abstractNumId w:val="4"/>
  </w:num>
  <w:num w:numId="11">
    <w:abstractNumId w:val="10"/>
  </w:num>
  <w:num w:numId="12">
    <w:abstractNumId w:val="17"/>
  </w:num>
  <w:num w:numId="13">
    <w:abstractNumId w:val="21"/>
  </w:num>
  <w:num w:numId="14">
    <w:abstractNumId w:val="24"/>
  </w:num>
  <w:num w:numId="15">
    <w:abstractNumId w:val="13"/>
  </w:num>
  <w:num w:numId="16">
    <w:abstractNumId w:val="1"/>
  </w:num>
  <w:num w:numId="17">
    <w:abstractNumId w:val="11"/>
  </w:num>
  <w:num w:numId="18">
    <w:abstractNumId w:val="22"/>
  </w:num>
  <w:num w:numId="19">
    <w:abstractNumId w:val="5"/>
  </w:num>
  <w:num w:numId="20">
    <w:abstractNumId w:val="12"/>
  </w:num>
  <w:num w:numId="21">
    <w:abstractNumId w:val="20"/>
  </w:num>
  <w:num w:numId="22">
    <w:abstractNumId w:val="23"/>
  </w:num>
  <w:num w:numId="23">
    <w:abstractNumId w:val="3"/>
  </w:num>
  <w:num w:numId="24">
    <w:abstractNumId w:val="25"/>
  </w:num>
  <w:num w:numId="25">
    <w:abstractNumId w:val="18"/>
  </w:num>
  <w:num w:numId="26">
    <w:abstractNumId w:val="15"/>
  </w:num>
  <w:num w:numId="27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575A"/>
    <w:rsid w:val="000761EB"/>
    <w:rsid w:val="000A4F42"/>
    <w:rsid w:val="000D265A"/>
    <w:rsid w:val="002668BF"/>
    <w:rsid w:val="00301FA1"/>
    <w:rsid w:val="003862F7"/>
    <w:rsid w:val="0047543A"/>
    <w:rsid w:val="00490E11"/>
    <w:rsid w:val="004961B6"/>
    <w:rsid w:val="004A04DE"/>
    <w:rsid w:val="004D5301"/>
    <w:rsid w:val="005E5723"/>
    <w:rsid w:val="00667B7D"/>
    <w:rsid w:val="006A4A3E"/>
    <w:rsid w:val="0071501A"/>
    <w:rsid w:val="00766D73"/>
    <w:rsid w:val="007A1D75"/>
    <w:rsid w:val="007B6F9A"/>
    <w:rsid w:val="007E5957"/>
    <w:rsid w:val="0088155F"/>
    <w:rsid w:val="00A02132"/>
    <w:rsid w:val="00A02639"/>
    <w:rsid w:val="00A12538"/>
    <w:rsid w:val="00B27D1B"/>
    <w:rsid w:val="00B345FE"/>
    <w:rsid w:val="00B40DD8"/>
    <w:rsid w:val="00B5575A"/>
    <w:rsid w:val="00BC0FB7"/>
    <w:rsid w:val="00BD2BE3"/>
    <w:rsid w:val="00C35617"/>
    <w:rsid w:val="00CB070A"/>
    <w:rsid w:val="00CB0DC9"/>
    <w:rsid w:val="00CD36F8"/>
    <w:rsid w:val="00D30080"/>
    <w:rsid w:val="00D35D56"/>
    <w:rsid w:val="00D85DFE"/>
    <w:rsid w:val="00D933EB"/>
    <w:rsid w:val="00DB6CBE"/>
    <w:rsid w:val="00DF12C4"/>
    <w:rsid w:val="00E33DF9"/>
    <w:rsid w:val="00EB3768"/>
    <w:rsid w:val="00F21362"/>
    <w:rsid w:val="00F63F5D"/>
    <w:rsid w:val="00F96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85DFE"/>
    <w:pPr>
      <w:widowControl w:val="0"/>
      <w:autoSpaceDE w:val="0"/>
      <w:autoSpaceDN w:val="0"/>
      <w:spacing w:after="0" w:line="240" w:lineRule="auto"/>
    </w:pPr>
    <w:rPr>
      <w:rFonts w:ascii="Rostelecom Basis Light" w:eastAsia="Rostelecom Basis Light" w:hAnsi="Rostelecom Basis Light" w:cs="Rostelecom Basis Light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5FE"/>
    <w:pPr>
      <w:widowControl/>
      <w:tabs>
        <w:tab w:val="center" w:pos="4677"/>
        <w:tab w:val="right" w:pos="9355"/>
      </w:tabs>
      <w:autoSpaceDE/>
      <w:autoSpaceDN/>
    </w:pPr>
    <w:rPr>
      <w:rFonts w:asciiTheme="minorHAnsi" w:eastAsiaTheme="minorHAnsi" w:hAnsiTheme="minorHAnsi" w:cstheme="minorBidi"/>
      <w:lang w:eastAsia="en-US" w:bidi="ar-SA"/>
    </w:rPr>
  </w:style>
  <w:style w:type="character" w:customStyle="1" w:styleId="a4">
    <w:name w:val="Верхний колонтитул Знак"/>
    <w:basedOn w:val="a0"/>
    <w:link w:val="a3"/>
    <w:uiPriority w:val="99"/>
    <w:rsid w:val="00B345FE"/>
  </w:style>
  <w:style w:type="paragraph" w:styleId="a5">
    <w:name w:val="footer"/>
    <w:basedOn w:val="a"/>
    <w:link w:val="a6"/>
    <w:uiPriority w:val="99"/>
    <w:unhideWhenUsed/>
    <w:rsid w:val="00B345FE"/>
    <w:pPr>
      <w:widowControl/>
      <w:tabs>
        <w:tab w:val="center" w:pos="4677"/>
        <w:tab w:val="right" w:pos="9355"/>
      </w:tabs>
      <w:autoSpaceDE/>
      <w:autoSpaceDN/>
    </w:pPr>
    <w:rPr>
      <w:rFonts w:asciiTheme="minorHAnsi" w:eastAsiaTheme="minorHAnsi" w:hAnsiTheme="minorHAnsi" w:cstheme="minorBidi"/>
      <w:lang w:eastAsia="en-US" w:bidi="ar-SA"/>
    </w:rPr>
  </w:style>
  <w:style w:type="character" w:customStyle="1" w:styleId="a6">
    <w:name w:val="Нижний колонтитул Знак"/>
    <w:basedOn w:val="a0"/>
    <w:link w:val="a5"/>
    <w:uiPriority w:val="99"/>
    <w:rsid w:val="00B345FE"/>
  </w:style>
  <w:style w:type="paragraph" w:styleId="a7">
    <w:name w:val="Balloon Text"/>
    <w:basedOn w:val="a"/>
    <w:link w:val="a8"/>
    <w:uiPriority w:val="99"/>
    <w:semiHidden/>
    <w:unhideWhenUsed/>
    <w:rsid w:val="00B345FE"/>
    <w:pPr>
      <w:widowControl/>
      <w:autoSpaceDE/>
      <w:autoSpaceDN/>
    </w:pPr>
    <w:rPr>
      <w:rFonts w:ascii="Tahoma" w:eastAsiaTheme="minorHAnsi" w:hAnsi="Tahoma" w:cs="Tahoma"/>
      <w:sz w:val="16"/>
      <w:szCs w:val="16"/>
      <w:lang w:eastAsia="en-US" w:bidi="ar-SA"/>
    </w:rPr>
  </w:style>
  <w:style w:type="character" w:customStyle="1" w:styleId="a8">
    <w:name w:val="Текст выноски Знак"/>
    <w:basedOn w:val="a0"/>
    <w:link w:val="a7"/>
    <w:uiPriority w:val="99"/>
    <w:semiHidden/>
    <w:rsid w:val="00B345F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7B7D"/>
    <w:pPr>
      <w:spacing w:after="0" w:line="240" w:lineRule="auto"/>
    </w:pPr>
  </w:style>
  <w:style w:type="paragraph" w:styleId="aa">
    <w:name w:val="Body Text"/>
    <w:basedOn w:val="a"/>
    <w:link w:val="ab"/>
    <w:uiPriority w:val="1"/>
    <w:qFormat/>
    <w:rsid w:val="00D85DFE"/>
    <w:rPr>
      <w:sz w:val="28"/>
      <w:szCs w:val="28"/>
    </w:rPr>
  </w:style>
  <w:style w:type="character" w:customStyle="1" w:styleId="ab">
    <w:name w:val="Основной текст Знак"/>
    <w:basedOn w:val="a0"/>
    <w:link w:val="aa"/>
    <w:uiPriority w:val="1"/>
    <w:rsid w:val="00D85DFE"/>
    <w:rPr>
      <w:rFonts w:ascii="Rostelecom Basis Light" w:eastAsia="Rostelecom Basis Light" w:hAnsi="Rostelecom Basis Light" w:cs="Rostelecom Basis Light"/>
      <w:sz w:val="28"/>
      <w:szCs w:val="28"/>
      <w:lang w:eastAsia="ru-RU" w:bidi="ru-RU"/>
    </w:rPr>
  </w:style>
  <w:style w:type="table" w:styleId="ac">
    <w:name w:val="Table Grid"/>
    <w:basedOn w:val="a1"/>
    <w:uiPriority w:val="59"/>
    <w:rsid w:val="002668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Hyperlink"/>
    <w:basedOn w:val="a0"/>
    <w:uiPriority w:val="99"/>
    <w:unhideWhenUsed/>
    <w:rsid w:val="002668BF"/>
    <w:rPr>
      <w:color w:val="0000FF" w:themeColor="hyperlink"/>
      <w:u w:val="single"/>
    </w:rPr>
  </w:style>
  <w:style w:type="table" w:styleId="-2">
    <w:name w:val="Light Shading Accent 2"/>
    <w:basedOn w:val="a1"/>
    <w:uiPriority w:val="60"/>
    <w:rsid w:val="00F96B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85DFE"/>
    <w:pPr>
      <w:widowControl w:val="0"/>
      <w:autoSpaceDE w:val="0"/>
      <w:autoSpaceDN w:val="0"/>
      <w:spacing w:after="0" w:line="240" w:lineRule="auto"/>
    </w:pPr>
    <w:rPr>
      <w:rFonts w:ascii="Rostelecom Basis Light" w:eastAsia="Rostelecom Basis Light" w:hAnsi="Rostelecom Basis Light" w:cs="Rostelecom Basis Light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5FE"/>
    <w:pPr>
      <w:widowControl/>
      <w:tabs>
        <w:tab w:val="center" w:pos="4677"/>
        <w:tab w:val="right" w:pos="9355"/>
      </w:tabs>
      <w:autoSpaceDE/>
      <w:autoSpaceDN/>
    </w:pPr>
    <w:rPr>
      <w:rFonts w:asciiTheme="minorHAnsi" w:eastAsiaTheme="minorHAnsi" w:hAnsiTheme="minorHAnsi" w:cstheme="minorBidi"/>
      <w:lang w:eastAsia="en-US" w:bidi="ar-SA"/>
    </w:rPr>
  </w:style>
  <w:style w:type="character" w:customStyle="1" w:styleId="a4">
    <w:name w:val="Верхний колонтитул Знак"/>
    <w:basedOn w:val="a0"/>
    <w:link w:val="a3"/>
    <w:uiPriority w:val="99"/>
    <w:rsid w:val="00B345FE"/>
  </w:style>
  <w:style w:type="paragraph" w:styleId="a5">
    <w:name w:val="footer"/>
    <w:basedOn w:val="a"/>
    <w:link w:val="a6"/>
    <w:uiPriority w:val="99"/>
    <w:unhideWhenUsed/>
    <w:rsid w:val="00B345FE"/>
    <w:pPr>
      <w:widowControl/>
      <w:tabs>
        <w:tab w:val="center" w:pos="4677"/>
        <w:tab w:val="right" w:pos="9355"/>
      </w:tabs>
      <w:autoSpaceDE/>
      <w:autoSpaceDN/>
    </w:pPr>
    <w:rPr>
      <w:rFonts w:asciiTheme="minorHAnsi" w:eastAsiaTheme="minorHAnsi" w:hAnsiTheme="minorHAnsi" w:cstheme="minorBidi"/>
      <w:lang w:eastAsia="en-US" w:bidi="ar-SA"/>
    </w:rPr>
  </w:style>
  <w:style w:type="character" w:customStyle="1" w:styleId="a6">
    <w:name w:val="Нижний колонтитул Знак"/>
    <w:basedOn w:val="a0"/>
    <w:link w:val="a5"/>
    <w:uiPriority w:val="99"/>
    <w:rsid w:val="00B345FE"/>
  </w:style>
  <w:style w:type="paragraph" w:styleId="a7">
    <w:name w:val="Balloon Text"/>
    <w:basedOn w:val="a"/>
    <w:link w:val="a8"/>
    <w:uiPriority w:val="99"/>
    <w:semiHidden/>
    <w:unhideWhenUsed/>
    <w:rsid w:val="00B345FE"/>
    <w:pPr>
      <w:widowControl/>
      <w:autoSpaceDE/>
      <w:autoSpaceDN/>
    </w:pPr>
    <w:rPr>
      <w:rFonts w:ascii="Tahoma" w:eastAsiaTheme="minorHAnsi" w:hAnsi="Tahoma" w:cs="Tahoma"/>
      <w:sz w:val="16"/>
      <w:szCs w:val="16"/>
      <w:lang w:eastAsia="en-US" w:bidi="ar-SA"/>
    </w:rPr>
  </w:style>
  <w:style w:type="character" w:customStyle="1" w:styleId="a8">
    <w:name w:val="Текст выноски Знак"/>
    <w:basedOn w:val="a0"/>
    <w:link w:val="a7"/>
    <w:uiPriority w:val="99"/>
    <w:semiHidden/>
    <w:rsid w:val="00B345F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7B7D"/>
    <w:pPr>
      <w:spacing w:after="0" w:line="240" w:lineRule="auto"/>
    </w:pPr>
  </w:style>
  <w:style w:type="paragraph" w:styleId="aa">
    <w:name w:val="Body Text"/>
    <w:basedOn w:val="a"/>
    <w:link w:val="ab"/>
    <w:uiPriority w:val="1"/>
    <w:qFormat/>
    <w:rsid w:val="00D85DFE"/>
    <w:rPr>
      <w:sz w:val="28"/>
      <w:szCs w:val="28"/>
    </w:rPr>
  </w:style>
  <w:style w:type="character" w:customStyle="1" w:styleId="ab">
    <w:name w:val="Основной текст Знак"/>
    <w:basedOn w:val="a0"/>
    <w:link w:val="aa"/>
    <w:uiPriority w:val="1"/>
    <w:rsid w:val="00D85DFE"/>
    <w:rPr>
      <w:rFonts w:ascii="Rostelecom Basis Light" w:eastAsia="Rostelecom Basis Light" w:hAnsi="Rostelecom Basis Light" w:cs="Rostelecom Basis Light"/>
      <w:sz w:val="28"/>
      <w:szCs w:val="28"/>
      <w:lang w:eastAsia="ru-RU" w:bidi="ru-RU"/>
    </w:rPr>
  </w:style>
  <w:style w:type="table" w:styleId="ac">
    <w:name w:val="Table Grid"/>
    <w:basedOn w:val="a1"/>
    <w:uiPriority w:val="59"/>
    <w:rsid w:val="002668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Hyperlink"/>
    <w:basedOn w:val="a0"/>
    <w:uiPriority w:val="99"/>
    <w:unhideWhenUsed/>
    <w:rsid w:val="002668BF"/>
    <w:rPr>
      <w:color w:val="0000FF" w:themeColor="hyperlink"/>
      <w:u w:val="single"/>
    </w:rPr>
  </w:style>
  <w:style w:type="table" w:styleId="-2">
    <w:name w:val="Light Shading Accent 2"/>
    <w:basedOn w:val="a1"/>
    <w:uiPriority w:val="60"/>
    <w:rsid w:val="00F96B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1</Pages>
  <Words>131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MikhailSizov</dc:creator>
  <cp:keywords/>
  <dc:description/>
  <cp:lastModifiedBy>MikhailSizov</cp:lastModifiedBy>
  <cp:revision>25</cp:revision>
  <dcterms:created xsi:type="dcterms:W3CDTF">2021-09-09T06:15:00Z</dcterms:created>
  <dcterms:modified xsi:type="dcterms:W3CDTF">2023-10-15T14:24:00Z</dcterms:modified>
</cp:coreProperties>
</file>